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34"/>
          <w:tab w:val="center" w:leader="none" w:pos="5241"/>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KEVIN TSAFACK</w:t>
      </w:r>
    </w:p>
    <w:p w:rsidR="00000000" w:rsidDel="00000000" w:rsidP="00000000" w:rsidRDefault="00000000" w:rsidRPr="00000000" w14:paraId="00000002">
      <w:pPr>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(202) 641-8936 | bonjour@kevintsafack.me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1"/>
          <w:szCs w:val="21"/>
        </w:rPr>
      </w:pPr>
      <w:hyperlink r:id="rId6">
        <w:r w:rsidDel="00000000" w:rsidR="00000000" w:rsidRPr="00000000">
          <w:rPr>
            <w:rFonts w:ascii="Times New Roman" w:cs="Times New Roman" w:eastAsia="Times New Roman" w:hAnsi="Times New Roman"/>
            <w:color w:val="1155cc"/>
            <w:sz w:val="21"/>
            <w:szCs w:val="21"/>
            <w:u w:val="single"/>
            <w:rtl w:val="0"/>
          </w:rPr>
          <w:t xml:space="preserve">https://kevintsafack.me</w:t>
        </w:r>
      </w:hyperlink>
      <w:r w:rsidDel="00000000" w:rsidR="00000000" w:rsidRPr="00000000">
        <w:rPr>
          <w:rFonts w:ascii="Times New Roman" w:cs="Times New Roman" w:eastAsia="Times New Roman" w:hAnsi="Times New Roman"/>
          <w:sz w:val="21"/>
          <w:szCs w:val="21"/>
          <w:rtl w:val="0"/>
        </w:rPr>
        <w:t xml:space="preserve"> | </w:t>
      </w:r>
      <w:hyperlink r:id="rId7">
        <w:r w:rsidDel="00000000" w:rsidR="00000000" w:rsidRPr="00000000">
          <w:rPr>
            <w:rFonts w:ascii="Times New Roman" w:cs="Times New Roman" w:eastAsia="Times New Roman" w:hAnsi="Times New Roman"/>
            <w:color w:val="1155cc"/>
            <w:sz w:val="21"/>
            <w:szCs w:val="21"/>
            <w:u w:val="single"/>
            <w:rtl w:val="0"/>
          </w:rPr>
          <w:t xml:space="preserve">https://github.com/8Ten10</w:t>
        </w:r>
      </w:hyperlink>
      <w:r w:rsidDel="00000000" w:rsidR="00000000" w:rsidRPr="00000000">
        <w:rPr>
          <w:rFonts w:ascii="Times New Roman" w:cs="Times New Roman" w:eastAsia="Times New Roman" w:hAnsi="Times New Roman"/>
          <w:sz w:val="21"/>
          <w:szCs w:val="21"/>
          <w:rtl w:val="0"/>
        </w:rPr>
        <w:t xml:space="preserve"> | </w:t>
      </w:r>
      <w:hyperlink r:id="rId8">
        <w:r w:rsidDel="00000000" w:rsidR="00000000" w:rsidRPr="00000000">
          <w:rPr>
            <w:rFonts w:ascii="Times New Roman" w:cs="Times New Roman" w:eastAsia="Times New Roman" w:hAnsi="Times New Roman"/>
            <w:color w:val="1155cc"/>
            <w:sz w:val="21"/>
            <w:szCs w:val="21"/>
            <w:u w:val="single"/>
            <w:rtl w:val="0"/>
          </w:rPr>
          <w:t xml:space="preserve">https://www.linkedin.com/in/8ten10</w:t>
        </w:r>
      </w:hyperlink>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04">
      <w:pPr>
        <w:jc w:val="lef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sz w:val="15"/>
          <w:szCs w:val="15"/>
        </w:rPr>
      </w:pPr>
      <w:r w:rsidDel="00000000" w:rsidR="00000000" w:rsidRPr="00000000">
        <w:rPr>
          <w:rtl w:val="0"/>
        </w:rPr>
      </w:r>
    </w:p>
    <w:p w:rsidR="00000000" w:rsidDel="00000000" w:rsidP="00000000" w:rsidRDefault="00000000" w:rsidRPr="00000000" w14:paraId="00000006">
      <w:pPr>
        <w:pBdr>
          <w:bottom w:color="000000" w:space="1" w:sz="6" w:val="single"/>
        </w:pBdr>
        <w:tabs>
          <w:tab w:val="left" w:leader="none" w:pos="900"/>
        </w:tabs>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sz w:val="22"/>
          <w:szCs w:val="22"/>
          <w:rtl w:val="0"/>
        </w:rPr>
        <w:t xml:space="preserve">PROFESSIONAL SUMMARY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84"/>
          <w:tab w:val="left" w:leader="none" w:pos="63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Highly motivated professional with experience in hardware installation, configuration, troubleshooting, and maintenance of IT infrastructure. Ability to manage ticketing systems, document procedures, and perform hardware break fix tasks. Proficient in Linux, Windows, and VMware platforms. </w:t>
      </w:r>
      <w:r w:rsidDel="00000000" w:rsidR="00000000" w:rsidRPr="00000000">
        <w:rPr>
          <w:rFonts w:ascii="Times New Roman" w:cs="Times New Roman" w:eastAsia="Times New Roman" w:hAnsi="Times New Roman"/>
          <w:sz w:val="22"/>
          <w:szCs w:val="22"/>
          <w:rtl w:val="0"/>
        </w:rPr>
        <w:t xml:space="preserve">Strong understanding of data center concepts.</w:t>
      </w:r>
      <w:r w:rsidDel="00000000" w:rsidR="00000000" w:rsidRPr="00000000">
        <w:rPr>
          <w:rtl w:val="0"/>
        </w:rPr>
      </w:r>
    </w:p>
    <w:p w:rsidR="00000000" w:rsidDel="00000000" w:rsidP="00000000" w:rsidRDefault="00000000" w:rsidRPr="00000000" w14:paraId="00000008">
      <w:pPr>
        <w:pBdr>
          <w:bottom w:color="000000" w:space="1" w:sz="6" w:val="single"/>
        </w:pBdr>
        <w:tabs>
          <w:tab w:val="left" w:leader="none" w:pos="900"/>
        </w:tabs>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9">
      <w:pPr>
        <w:pBdr>
          <w:bottom w:color="000000" w:space="1" w:sz="6" w:val="single"/>
        </w:pBdr>
        <w:tabs>
          <w:tab w:val="left" w:leader="none" w:pos="900"/>
        </w:tabs>
        <w:rPr>
          <w:rFonts w:ascii="Times New Roman" w:cs="Times New Roman" w:eastAsia="Times New Roman" w:hAnsi="Times New Roman"/>
          <w:i w:val="1"/>
          <w:color w:val="000000"/>
          <w:sz w:val="21"/>
          <w:szCs w:val="21"/>
        </w:rPr>
      </w:pPr>
      <w:r w:rsidDel="00000000" w:rsidR="00000000" w:rsidRPr="00000000">
        <w:rPr>
          <w:rFonts w:ascii="Times New Roman" w:cs="Times New Roman" w:eastAsia="Times New Roman" w:hAnsi="Times New Roman"/>
          <w:b w:val="1"/>
          <w:color w:val="000000"/>
          <w:sz w:val="22"/>
          <w:szCs w:val="22"/>
          <w:rtl w:val="0"/>
        </w:rPr>
        <w:t xml:space="preserve">EDUCATIO</w:t>
      </w:r>
      <w:r w:rsidDel="00000000" w:rsidR="00000000" w:rsidRPr="00000000">
        <w:rPr>
          <w:rFonts w:ascii="Times New Roman" w:cs="Times New Roman" w:eastAsia="Times New Roman" w:hAnsi="Times New Roman"/>
          <w:b w:val="1"/>
          <w:sz w:val="22"/>
          <w:szCs w:val="22"/>
          <w:rtl w:val="0"/>
        </w:rPr>
        <w:t xml:space="preserve">N &amp; CERTIFICATIONS</w:t>
      </w:r>
      <w:r w:rsidDel="00000000" w:rsidR="00000000" w:rsidRPr="00000000">
        <w:rPr>
          <w:rtl w:val="0"/>
        </w:rPr>
      </w:r>
    </w:p>
    <w:p w:rsidR="00000000" w:rsidDel="00000000" w:rsidP="00000000" w:rsidRDefault="00000000" w:rsidRPr="00000000" w14:paraId="0000000A">
      <w:pPr>
        <w:tabs>
          <w:tab w:val="left" w:leader="none" w:pos="284"/>
          <w:tab w:val="left" w:leader="none" w:pos="63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Certifications: </w:t>
      </w:r>
      <w:r w:rsidDel="00000000" w:rsidR="00000000" w:rsidRPr="00000000">
        <w:rPr>
          <w:rFonts w:ascii="Times New Roman" w:cs="Times New Roman" w:eastAsia="Times New Roman" w:hAnsi="Times New Roman"/>
          <w:sz w:val="21"/>
          <w:szCs w:val="21"/>
          <w:rtl w:val="0"/>
        </w:rPr>
        <w:t xml:space="preserve">Red Hat Certified Engineer (RHCE), RHCSA, Comptia Network+, Comptia Security+, Comptia A+</w:t>
      </w:r>
    </w:p>
    <w:p w:rsidR="00000000" w:rsidDel="00000000" w:rsidP="00000000" w:rsidRDefault="00000000" w:rsidRPr="00000000" w14:paraId="0000000B">
      <w:pPr>
        <w:tabs>
          <w:tab w:val="left" w:leader="none" w:pos="284"/>
          <w:tab w:val="left" w:leader="none" w:pos="63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Bachelor of Science</w:t>
      </w:r>
      <w:r w:rsidDel="00000000" w:rsidR="00000000" w:rsidRPr="00000000">
        <w:rPr>
          <w:rFonts w:ascii="Times New Roman" w:cs="Times New Roman" w:eastAsia="Times New Roman" w:hAnsi="Times New Roman"/>
          <w:sz w:val="21"/>
          <w:szCs w:val="21"/>
          <w:rtl w:val="0"/>
        </w:rPr>
        <w:t xml:space="preserve"> in Cybersecurity, Western Governors University - Expected August 2025</w:t>
      </w:r>
    </w:p>
    <w:p w:rsidR="00000000" w:rsidDel="00000000" w:rsidP="00000000" w:rsidRDefault="00000000" w:rsidRPr="00000000" w14:paraId="0000000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Associate in Applied Science</w:t>
      </w:r>
      <w:r w:rsidDel="00000000" w:rsidR="00000000" w:rsidRPr="00000000">
        <w:rPr>
          <w:rFonts w:ascii="Times New Roman" w:cs="Times New Roman" w:eastAsia="Times New Roman" w:hAnsi="Times New Roman"/>
          <w:sz w:val="21"/>
          <w:szCs w:val="21"/>
          <w:rtl w:val="0"/>
        </w:rPr>
        <w:t xml:space="preserve"> in Cybersecurity, Montgomery College, December 2024</w:t>
      </w:r>
    </w:p>
    <w:p w:rsidR="00000000" w:rsidDel="00000000" w:rsidP="00000000" w:rsidRDefault="00000000" w:rsidRPr="00000000" w14:paraId="0000000D">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E">
      <w:pPr>
        <w:pBdr>
          <w:bottom w:color="000000" w:space="1" w:sz="6" w:val="single"/>
        </w:pBdr>
        <w:tabs>
          <w:tab w:val="left" w:leader="none" w:pos="900"/>
        </w:tabs>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b w:val="1"/>
          <w:color w:val="000000"/>
          <w:sz w:val="22"/>
          <w:szCs w:val="22"/>
          <w:rtl w:val="0"/>
        </w:rPr>
        <w:t xml:space="preserve">EXPERIENCE</w:t>
      </w:r>
      <w:r w:rsidDel="00000000" w:rsidR="00000000" w:rsidRPr="00000000">
        <w:rPr>
          <w:rFonts w:ascii="Times New Roman" w:cs="Times New Roman" w:eastAsia="Times New Roman" w:hAnsi="Times New Roman"/>
          <w:color w:val="000000"/>
          <w:sz w:val="21"/>
          <w:szCs w:val="21"/>
          <w:rtl w:val="0"/>
        </w:rPr>
        <w:tab/>
      </w:r>
    </w:p>
    <w:p w:rsidR="00000000" w:rsidDel="00000000" w:rsidP="00000000" w:rsidRDefault="00000000" w:rsidRPr="00000000" w14:paraId="0000000F">
      <w:pPr>
        <w:tabs>
          <w:tab w:val="left" w:leader="none" w:pos="1134"/>
          <w:tab w:val="right" w:leader="none" w:pos="10503"/>
        </w:tabs>
        <w:rPr>
          <w:rFonts w:ascii="Times New Roman" w:cs="Times New Roman" w:eastAsia="Times New Roman" w:hAnsi="Times New Roman"/>
          <w:i w:val="1"/>
          <w:color w:val="000000"/>
          <w:sz w:val="21"/>
          <w:szCs w:val="21"/>
        </w:rPr>
      </w:pPr>
      <w:r w:rsidDel="00000000" w:rsidR="00000000" w:rsidRPr="00000000">
        <w:rPr>
          <w:rFonts w:ascii="Times New Roman" w:cs="Times New Roman" w:eastAsia="Times New Roman" w:hAnsi="Times New Roman"/>
          <w:b w:val="1"/>
          <w:sz w:val="21"/>
          <w:szCs w:val="21"/>
          <w:rtl w:val="0"/>
        </w:rPr>
        <w:t xml:space="preserve">Marketsource, Tech Mobile Representative, April 2022 - March 2025</w:t>
      </w:r>
      <w:r w:rsidDel="00000000" w:rsidR="00000000" w:rsidRPr="00000000">
        <w:rPr>
          <w:rFonts w:ascii="Times New Roman" w:cs="Times New Roman" w:eastAsia="Times New Roman" w:hAnsi="Times New Roman"/>
          <w:color w:val="000000"/>
          <w:sz w:val="21"/>
          <w:szCs w:val="21"/>
          <w:rtl w:val="0"/>
        </w:rPr>
        <w:tab/>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Performed device setups and configurations for customers including Android and IOS</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u w:val="none"/>
        </w:rPr>
      </w:pPr>
      <w:r w:rsidDel="00000000" w:rsidR="00000000" w:rsidRPr="00000000">
        <w:rPr>
          <w:rFonts w:ascii="Times New Roman" w:cs="Times New Roman" w:eastAsia="Times New Roman" w:hAnsi="Times New Roman"/>
          <w:sz w:val="21"/>
          <w:szCs w:val="21"/>
          <w:rtl w:val="0"/>
        </w:rPr>
        <w:t xml:space="preserve">Guided customers on purchases based on interests, promotions, and other sales</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Managed support ticket queue and maintained high resolution rates</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Assisted on average 10 customers per day, providing end-user support for technical concerns but also on-call support</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Maintained and managed inventory, including ordering, receiving, and shipping devices</w:t>
      </w:r>
      <w:r w:rsidDel="00000000" w:rsidR="00000000" w:rsidRPr="00000000">
        <w:rPr>
          <w:rtl w:val="0"/>
        </w:rPr>
      </w:r>
    </w:p>
    <w:p w:rsidR="00000000" w:rsidDel="00000000" w:rsidP="00000000" w:rsidRDefault="00000000" w:rsidRPr="00000000" w14:paraId="00000015">
      <w:pPr>
        <w:tabs>
          <w:tab w:val="left" w:leader="none" w:pos="1134"/>
          <w:tab w:val="right" w:leader="none" w:pos="10503"/>
        </w:tabs>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b w:val="1"/>
          <w:sz w:val="21"/>
          <w:szCs w:val="21"/>
          <w:rtl w:val="0"/>
        </w:rPr>
        <w:t xml:space="preserve">Project Reboot, Volunteer IT Technician, February 2020 - June 2021 </w:t>
      </w:r>
      <w:r w:rsidDel="00000000" w:rsidR="00000000" w:rsidRPr="00000000">
        <w:rPr>
          <w:rFonts w:ascii="Times New Roman" w:cs="Times New Roman" w:eastAsia="Times New Roman" w:hAnsi="Times New Roman"/>
          <w:b w:val="1"/>
          <w:color w:val="000000"/>
          <w:sz w:val="21"/>
          <w:szCs w:val="21"/>
          <w:rtl w:val="0"/>
        </w:rPr>
        <w:tab/>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Assembled and disassembled hardware from major vendors including HP, Dell, Lenovo, Acer, and Apple MacOS</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Deployed Windows 10 using Microsoft Deployment Toolkit (MDT) for automated installations</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Performed hardware testing (Hard Drive, RAM, CPU), software installation, including patch management</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284"/>
          <w:tab w:val="left" w:leader="none" w:pos="630"/>
          <w:tab w:val="left" w:leader="none" w:pos="900"/>
        </w:tabs>
        <w:spacing w:line="360" w:lineRule="auto"/>
        <w:ind w:left="284" w:hanging="270"/>
        <w:rPr>
          <w:color w:val="000000"/>
        </w:rPr>
      </w:pPr>
      <w:r w:rsidDel="00000000" w:rsidR="00000000" w:rsidRPr="00000000">
        <w:rPr>
          <w:rFonts w:ascii="Times New Roman" w:cs="Times New Roman" w:eastAsia="Times New Roman" w:hAnsi="Times New Roman"/>
          <w:sz w:val="21"/>
          <w:szCs w:val="21"/>
          <w:rtl w:val="0"/>
        </w:rPr>
        <w:t xml:space="preserve">Followed and documented SOPs and system configurations, ensuring accurate records for operations</w:t>
      </w:r>
      <w:r w:rsidDel="00000000" w:rsidR="00000000" w:rsidRPr="00000000">
        <w:rPr>
          <w:rtl w:val="0"/>
        </w:rPr>
      </w:r>
    </w:p>
    <w:p w:rsidR="00000000" w:rsidDel="00000000" w:rsidP="00000000" w:rsidRDefault="00000000" w:rsidRPr="00000000" w14:paraId="0000001A">
      <w:pPr>
        <w:pBdr>
          <w:bottom w:color="000000" w:space="1" w:sz="6" w:val="single"/>
        </w:pBdr>
        <w:tabs>
          <w:tab w:val="left" w:leader="none" w:pos="900"/>
        </w:tabs>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B">
      <w:pPr>
        <w:pBdr>
          <w:bottom w:color="000000" w:space="1" w:sz="6" w:val="single"/>
        </w:pBdr>
        <w:tabs>
          <w:tab w:val="left" w:leader="none" w:pos="90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2"/>
          <w:szCs w:val="22"/>
          <w:rtl w:val="0"/>
        </w:rPr>
        <w:t xml:space="preserve">PROJECTS</w:t>
      </w:r>
      <w:r w:rsidDel="00000000" w:rsidR="00000000" w:rsidRPr="00000000">
        <w:rPr>
          <w:rFonts w:ascii="Times New Roman" w:cs="Times New Roman" w:eastAsia="Times New Roman" w:hAnsi="Times New Roman"/>
          <w:sz w:val="21"/>
          <w:szCs w:val="21"/>
          <w:rtl w:val="0"/>
        </w:rPr>
        <w:tab/>
      </w:r>
    </w:p>
    <w:p w:rsidR="00000000" w:rsidDel="00000000" w:rsidP="00000000" w:rsidRDefault="00000000" w:rsidRPr="00000000" w14:paraId="0000001C">
      <w:pPr>
        <w:tabs>
          <w:tab w:val="left" w:leader="none" w:pos="1134"/>
          <w:tab w:val="right" w:leader="none" w:pos="10503"/>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24V Power System Design &amp; Implementation </w:t>
      </w:r>
      <w:hyperlink r:id="rId9">
        <w:r w:rsidDel="00000000" w:rsidR="00000000" w:rsidRPr="00000000">
          <w:rPr>
            <w:rFonts w:ascii="Times New Roman" w:cs="Times New Roman" w:eastAsia="Times New Roman" w:hAnsi="Times New Roman"/>
            <w:b w:val="1"/>
            <w:color w:val="1155cc"/>
            <w:sz w:val="21"/>
            <w:szCs w:val="21"/>
            <w:u w:val="single"/>
            <w:rtl w:val="0"/>
          </w:rPr>
          <w:t xml:space="preserve">https://prometheus.kevintsafack.me/Solar/power.jpg</w:t>
        </w:r>
      </w:hyperlink>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i w:val="1"/>
          <w:sz w:val="21"/>
          <w:szCs w:val="21"/>
          <w:rtl w:val="0"/>
        </w:rPr>
        <w:tab/>
      </w:r>
      <w:r w:rsidDel="00000000" w:rsidR="00000000" w:rsidRPr="00000000">
        <w:rPr>
          <w:rtl w:val="0"/>
        </w:rPr>
      </w:r>
    </w:p>
    <w:p w:rsidR="00000000" w:rsidDel="00000000" w:rsidP="00000000" w:rsidRDefault="00000000" w:rsidRPr="00000000" w14:paraId="0000001D">
      <w:pPr>
        <w:numPr>
          <w:ilvl w:val="0"/>
          <w:numId w:val="2"/>
        </w:numPr>
        <w:tabs>
          <w:tab w:val="left" w:leader="none" w:pos="284"/>
          <w:tab w:val="left" w:leader="none" w:pos="630"/>
          <w:tab w:val="left" w:leader="none" w:pos="900"/>
        </w:tabs>
        <w:spacing w:line="360" w:lineRule="auto"/>
        <w:ind w:left="284" w:hanging="270"/>
      </w:pPr>
      <w:r w:rsidDel="00000000" w:rsidR="00000000" w:rsidRPr="00000000">
        <w:rPr>
          <w:rFonts w:ascii="Times New Roman" w:cs="Times New Roman" w:eastAsia="Times New Roman" w:hAnsi="Times New Roman"/>
          <w:sz w:val="21"/>
          <w:szCs w:val="21"/>
          <w:rtl w:val="0"/>
        </w:rPr>
        <w:t xml:space="preserve">Designed and built a 24V DC power system, integrating 400W solar panels,  2 series configured 12V/150Ah LiFEPO4  batteries, a Victron MPPT 75A/15A charge controller, and a 2200W inverter, while ensuring safety with proper wiring (Cables AWG and fuses), and a 32 Amp disconnect switch.</w:t>
      </w:r>
      <w:r w:rsidDel="00000000" w:rsidR="00000000" w:rsidRPr="00000000">
        <w:rPr>
          <w:rtl w:val="0"/>
        </w:rPr>
      </w:r>
    </w:p>
    <w:p w:rsidR="00000000" w:rsidDel="00000000" w:rsidP="00000000" w:rsidRDefault="00000000" w:rsidRPr="00000000" w14:paraId="0000001E">
      <w:pPr>
        <w:tabs>
          <w:tab w:val="left" w:leader="none" w:pos="1134"/>
          <w:tab w:val="right" w:leader="none" w:pos="10503"/>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Network Design </w:t>
      </w:r>
      <w:hyperlink r:id="rId10">
        <w:r w:rsidDel="00000000" w:rsidR="00000000" w:rsidRPr="00000000">
          <w:rPr>
            <w:rFonts w:ascii="Times New Roman" w:cs="Times New Roman" w:eastAsia="Times New Roman" w:hAnsi="Times New Roman"/>
            <w:b w:val="1"/>
            <w:color w:val="1155cc"/>
            <w:sz w:val="21"/>
            <w:szCs w:val="21"/>
            <w:u w:val="single"/>
            <w:rtl w:val="0"/>
          </w:rPr>
          <w:t xml:space="preserve">https://kevintsafack.me/projects/design/</w:t>
        </w:r>
      </w:hyperlink>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i w:val="1"/>
          <w:sz w:val="21"/>
          <w:szCs w:val="21"/>
          <w:rtl w:val="0"/>
        </w:rPr>
        <w:tab/>
      </w:r>
      <w:r w:rsidDel="00000000" w:rsidR="00000000" w:rsidRPr="00000000">
        <w:rPr>
          <w:rtl w:val="0"/>
        </w:rPr>
      </w:r>
    </w:p>
    <w:p w:rsidR="00000000" w:rsidDel="00000000" w:rsidP="00000000" w:rsidRDefault="00000000" w:rsidRPr="00000000" w14:paraId="0000001F">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Designed and implemented a secure network infrastructure, with server/client architecture</w:t>
      </w:r>
      <w:r w:rsidDel="00000000" w:rsidR="00000000" w:rsidRPr="00000000">
        <w:rPr>
          <w:rtl w:val="0"/>
        </w:rPr>
      </w:r>
    </w:p>
    <w:p w:rsidR="00000000" w:rsidDel="00000000" w:rsidP="00000000" w:rsidRDefault="00000000" w:rsidRPr="00000000" w14:paraId="00000020">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Deployed, configured VMware ESXI to host Servers, and Vcenter for cluster management </w:t>
      </w:r>
      <w:r w:rsidDel="00000000" w:rsidR="00000000" w:rsidRPr="00000000">
        <w:rPr>
          <w:rtl w:val="0"/>
        </w:rPr>
      </w:r>
    </w:p>
    <w:p w:rsidR="00000000" w:rsidDel="00000000" w:rsidP="00000000" w:rsidRDefault="00000000" w:rsidRPr="00000000" w14:paraId="00000021">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Deployed Active Directory DS role on Windows Server 2022, Implemented failover for the domain controller</w:t>
      </w:r>
      <w:r w:rsidDel="00000000" w:rsidR="00000000" w:rsidRPr="00000000">
        <w:rPr>
          <w:rtl w:val="0"/>
        </w:rPr>
      </w:r>
    </w:p>
    <w:p w:rsidR="00000000" w:rsidDel="00000000" w:rsidP="00000000" w:rsidRDefault="00000000" w:rsidRPr="00000000" w14:paraId="00000022">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Implemented software RAID storage, backup (Veeam/Acronis), and monitoring (Splunk/Grafana)</w:t>
      </w:r>
      <w:r w:rsidDel="00000000" w:rsidR="00000000" w:rsidRPr="00000000">
        <w:rPr>
          <w:rtl w:val="0"/>
        </w:rPr>
      </w:r>
    </w:p>
    <w:p w:rsidR="00000000" w:rsidDel="00000000" w:rsidP="00000000" w:rsidRDefault="00000000" w:rsidRPr="00000000" w14:paraId="00000023">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Managed Windows servers, including Active Directory (GPO, OU, DNS, DHCP), file/print servers</w:t>
      </w:r>
      <w:r w:rsidDel="00000000" w:rsidR="00000000" w:rsidRPr="00000000">
        <w:rPr>
          <w:rtl w:val="0"/>
        </w:rPr>
      </w:r>
    </w:p>
    <w:p w:rsidR="00000000" w:rsidDel="00000000" w:rsidP="00000000" w:rsidRDefault="00000000" w:rsidRPr="00000000" w14:paraId="00000024">
      <w:pPr>
        <w:numPr>
          <w:ilvl w:val="0"/>
          <w:numId w:val="2"/>
        </w:numPr>
        <w:tabs>
          <w:tab w:val="left" w:leader="none" w:pos="284"/>
          <w:tab w:val="left" w:leader="none" w:pos="630"/>
          <w:tab w:val="left" w:leader="none" w:pos="900"/>
        </w:tabs>
        <w:spacing w:line="360" w:lineRule="auto"/>
        <w:ind w:left="284" w:hanging="270"/>
        <w:rPr/>
      </w:pPr>
      <w:r w:rsidDel="00000000" w:rsidR="00000000" w:rsidRPr="00000000">
        <w:rPr>
          <w:rFonts w:ascii="Times New Roman" w:cs="Times New Roman" w:eastAsia="Times New Roman" w:hAnsi="Times New Roman"/>
          <w:sz w:val="21"/>
          <w:szCs w:val="21"/>
          <w:rtl w:val="0"/>
        </w:rPr>
        <w:t xml:space="preserve">Maintained accurate documentation of system configurations, procedures, and troubleshooting steps</w:t>
      </w:r>
    </w:p>
    <w:p w:rsidR="00000000" w:rsidDel="00000000" w:rsidP="00000000" w:rsidRDefault="00000000" w:rsidRPr="00000000" w14:paraId="00000025">
      <w:pPr>
        <w:tabs>
          <w:tab w:val="left" w:leader="none" w:pos="1134"/>
          <w:tab w:val="right" w:leader="none" w:pos="10503"/>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Web App Deployment  </w:t>
      </w:r>
      <w:hyperlink r:id="rId11">
        <w:r w:rsidDel="00000000" w:rsidR="00000000" w:rsidRPr="00000000">
          <w:rPr>
            <w:rFonts w:ascii="Times New Roman" w:cs="Times New Roman" w:eastAsia="Times New Roman" w:hAnsi="Times New Roman"/>
            <w:b w:val="1"/>
            <w:color w:val="1155cc"/>
            <w:sz w:val="21"/>
            <w:szCs w:val="21"/>
            <w:u w:val="single"/>
            <w:rtl w:val="0"/>
          </w:rPr>
          <w:t xml:space="preserve">https://kevintsafack.me</w:t>
        </w:r>
      </w:hyperlink>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i w:val="1"/>
          <w:sz w:val="21"/>
          <w:szCs w:val="21"/>
          <w:rtl w:val="0"/>
        </w:rPr>
        <w:tab/>
      </w:r>
      <w:r w:rsidDel="00000000" w:rsidR="00000000" w:rsidRPr="00000000">
        <w:rPr>
          <w:rtl w:val="0"/>
        </w:rPr>
      </w:r>
    </w:p>
    <w:p w:rsidR="00000000" w:rsidDel="00000000" w:rsidP="00000000" w:rsidRDefault="00000000" w:rsidRPr="00000000" w14:paraId="00000026">
      <w:pPr>
        <w:numPr>
          <w:ilvl w:val="0"/>
          <w:numId w:val="1"/>
        </w:numPr>
        <w:tabs>
          <w:tab w:val="left" w:leader="none" w:pos="284"/>
          <w:tab w:val="left" w:leader="none" w:pos="630"/>
          <w:tab w:val="left" w:leader="none" w:pos="900"/>
        </w:tabs>
        <w:spacing w:line="360" w:lineRule="auto"/>
        <w:ind w:left="284" w:hanging="270"/>
        <w:rPr>
          <w:rFonts w:ascii="Noto Sans Symbols" w:cs="Noto Sans Symbols" w:eastAsia="Noto Sans Symbols" w:hAnsi="Noto Sans Symbols"/>
          <w:sz w:val="20"/>
          <w:szCs w:val="20"/>
        </w:rPr>
      </w:pPr>
      <w:r w:rsidDel="00000000" w:rsidR="00000000" w:rsidRPr="00000000">
        <w:rPr>
          <w:rFonts w:ascii="Times New Roman" w:cs="Times New Roman" w:eastAsia="Times New Roman" w:hAnsi="Times New Roman"/>
          <w:sz w:val="21"/>
          <w:szCs w:val="21"/>
          <w:rtl w:val="0"/>
        </w:rPr>
        <w:t xml:space="preserve">Deployed containerized web application to DigitalOcean cloud infrastructure using Docker for consistent environment management and automated CI/CD pipeline with GitHub Actions</w:t>
      </w:r>
    </w:p>
    <w:p w:rsidR="00000000" w:rsidDel="00000000" w:rsidP="00000000" w:rsidRDefault="00000000" w:rsidRPr="00000000" w14:paraId="00000027">
      <w:pPr>
        <w:numPr>
          <w:ilvl w:val="0"/>
          <w:numId w:val="1"/>
        </w:numPr>
        <w:tabs>
          <w:tab w:val="left" w:leader="none" w:pos="284"/>
          <w:tab w:val="left" w:leader="none" w:pos="630"/>
          <w:tab w:val="left" w:leader="none" w:pos="900"/>
        </w:tabs>
        <w:spacing w:line="360" w:lineRule="auto"/>
        <w:ind w:left="284" w:hanging="27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Designed and implemented a GitHub Actions CI/CD workflow, triggered on git push events, to build Docker images, run tests, and deploy containers to production, reducing manual release time by over 80%</w:t>
      </w:r>
    </w:p>
    <w:p w:rsidR="00000000" w:rsidDel="00000000" w:rsidP="00000000" w:rsidRDefault="00000000" w:rsidRPr="00000000" w14:paraId="00000028">
      <w:pPr>
        <w:numPr>
          <w:ilvl w:val="0"/>
          <w:numId w:val="1"/>
        </w:numPr>
        <w:tabs>
          <w:tab w:val="left" w:leader="none" w:pos="284"/>
          <w:tab w:val="left" w:leader="none" w:pos="630"/>
          <w:tab w:val="left" w:leader="none" w:pos="900"/>
        </w:tabs>
        <w:spacing w:line="360" w:lineRule="auto"/>
        <w:ind w:left="284" w:hanging="27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Hardened server security with firewall configuration and SSL/TLS implementation (Let's Encrypt) for HTTPS </w:t>
      </w:r>
      <w:r w:rsidDel="00000000" w:rsidR="00000000" w:rsidRPr="00000000">
        <w:rPr>
          <w:rtl w:val="0"/>
        </w:rPr>
      </w:r>
    </w:p>
    <w:p w:rsidR="00000000" w:rsidDel="00000000" w:rsidP="00000000" w:rsidRDefault="00000000" w:rsidRPr="00000000" w14:paraId="00000029">
      <w:pPr>
        <w:pBdr>
          <w:bottom w:color="000000" w:space="1" w:sz="6" w:val="single"/>
        </w:pBdr>
        <w:tabs>
          <w:tab w:val="left" w:leader="none" w:pos="900"/>
        </w:tabs>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b w:val="1"/>
          <w:color w:val="000000"/>
          <w:sz w:val="22"/>
          <w:szCs w:val="22"/>
          <w:rtl w:val="0"/>
        </w:rPr>
        <w:t xml:space="preserve">SKILLS</w:t>
      </w:r>
      <w:r w:rsidDel="00000000" w:rsidR="00000000" w:rsidRPr="00000000">
        <w:rPr>
          <w:rFonts w:ascii="Times New Roman" w:cs="Times New Roman" w:eastAsia="Times New Roman" w:hAnsi="Times New Roman"/>
          <w:color w:val="000000"/>
          <w:sz w:val="21"/>
          <w:szCs w:val="21"/>
          <w:rtl w:val="0"/>
        </w:rPr>
        <w:tab/>
      </w:r>
    </w:p>
    <w:p w:rsidR="00000000" w:rsidDel="00000000" w:rsidP="00000000" w:rsidRDefault="00000000" w:rsidRPr="00000000" w14:paraId="0000002A">
      <w:pPr>
        <w:tabs>
          <w:tab w:val="left" w:leader="none" w:pos="630"/>
          <w:tab w:val="left" w:leader="none" w:pos="90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color w:val="000000"/>
          <w:sz w:val="21"/>
          <w:szCs w:val="21"/>
          <w:rtl w:val="0"/>
        </w:rPr>
        <w:t xml:space="preserve">Skills</w:t>
      </w:r>
      <w:r w:rsidDel="00000000" w:rsidR="00000000" w:rsidRPr="00000000">
        <w:rPr>
          <w:rFonts w:ascii="Times New Roman" w:cs="Times New Roman" w:eastAsia="Times New Roman" w:hAnsi="Times New Roman"/>
          <w:color w:val="000000"/>
          <w:sz w:val="21"/>
          <w:szCs w:val="21"/>
          <w:rtl w:val="0"/>
        </w:rPr>
        <w:t xml:space="preserve">: </w:t>
      </w:r>
      <w:r w:rsidDel="00000000" w:rsidR="00000000" w:rsidRPr="00000000">
        <w:rPr>
          <w:rFonts w:ascii="Times New Roman" w:cs="Times New Roman" w:eastAsia="Times New Roman" w:hAnsi="Times New Roman"/>
          <w:sz w:val="21"/>
          <w:szCs w:val="21"/>
          <w:rtl w:val="0"/>
        </w:rPr>
        <w:t xml:space="preserve">Linux, RHEL, Ubuntu, Windows, Vmware, TCP/IP, DNS, VLAN, Git, Bash, Active Directory, Docker, SQL, Server installation and configuration, hardware break/fix, cabling, network troubleshooting, inventory management, cable testing, electric wiring, UPS, AC/DC, electrical troubleshooting</w:t>
      </w:r>
    </w:p>
    <w:p w:rsidR="00000000" w:rsidDel="00000000" w:rsidP="00000000" w:rsidRDefault="00000000" w:rsidRPr="00000000" w14:paraId="0000002B">
      <w:pPr>
        <w:tabs>
          <w:tab w:val="left" w:leader="none" w:pos="630"/>
          <w:tab w:val="left" w:leader="none" w:pos="90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Others:</w:t>
      </w:r>
      <w:r w:rsidDel="00000000" w:rsidR="00000000" w:rsidRPr="00000000">
        <w:rPr>
          <w:rFonts w:ascii="Times New Roman" w:cs="Times New Roman" w:eastAsia="Times New Roman" w:hAnsi="Times New Roman"/>
          <w:sz w:val="21"/>
          <w:szCs w:val="21"/>
          <w:rtl w:val="0"/>
        </w:rPr>
        <w:t xml:space="preserve"> Troubleshooting, Time Management, documentation, Inventory management, Teamwork, SOP</w:t>
      </w:r>
    </w:p>
    <w:sectPr>
      <w:pgSz w:h="15840" w:w="12240" w:orient="portrait"/>
      <w:pgMar w:bottom="0" w:top="180" w:left="879" w:right="8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80" w:hanging="360"/>
      </w:pPr>
      <w:rPr>
        <w:u w:val="none"/>
      </w:rPr>
    </w:lvl>
    <w:lvl w:ilvl="1">
      <w:start w:val="1"/>
      <w:numFmt w:val="bullet"/>
      <w:lvlText w:val="o"/>
      <w:lvlJc w:val="left"/>
      <w:pPr>
        <w:ind w:left="2700" w:hanging="360"/>
      </w:pPr>
      <w:rPr>
        <w:u w:val="none"/>
      </w:rPr>
    </w:lvl>
    <w:lvl w:ilvl="2">
      <w:start w:val="1"/>
      <w:numFmt w:val="bullet"/>
      <w:lvlText w:val="▪"/>
      <w:lvlJc w:val="left"/>
      <w:pPr>
        <w:ind w:left="3420" w:hanging="360"/>
      </w:pPr>
      <w:rPr>
        <w:u w:val="none"/>
      </w:rPr>
    </w:lvl>
    <w:lvl w:ilvl="3">
      <w:start w:val="1"/>
      <w:numFmt w:val="bullet"/>
      <w:lvlText w:val="●"/>
      <w:lvlJc w:val="left"/>
      <w:pPr>
        <w:ind w:left="4140" w:hanging="360"/>
      </w:pPr>
      <w:rPr>
        <w:u w:val="none"/>
      </w:rPr>
    </w:lvl>
    <w:lvl w:ilvl="4">
      <w:start w:val="1"/>
      <w:numFmt w:val="bullet"/>
      <w:lvlText w:val="o"/>
      <w:lvlJc w:val="left"/>
      <w:pPr>
        <w:ind w:left="4860" w:hanging="360"/>
      </w:pPr>
      <w:rPr>
        <w:u w:val="none"/>
      </w:rPr>
    </w:lvl>
    <w:lvl w:ilvl="5">
      <w:start w:val="1"/>
      <w:numFmt w:val="bullet"/>
      <w:lvlText w:val="▪"/>
      <w:lvlJc w:val="left"/>
      <w:pPr>
        <w:ind w:left="5580" w:hanging="360"/>
      </w:pPr>
      <w:rPr>
        <w:u w:val="none"/>
      </w:rPr>
    </w:lvl>
    <w:lvl w:ilvl="6">
      <w:start w:val="1"/>
      <w:numFmt w:val="bullet"/>
      <w:lvlText w:val="●"/>
      <w:lvlJc w:val="left"/>
      <w:pPr>
        <w:ind w:left="6300" w:hanging="360"/>
      </w:pPr>
      <w:rPr>
        <w:u w:val="none"/>
      </w:rPr>
    </w:lvl>
    <w:lvl w:ilvl="7">
      <w:start w:val="1"/>
      <w:numFmt w:val="bullet"/>
      <w:lvlText w:val="o"/>
      <w:lvlJc w:val="left"/>
      <w:pPr>
        <w:ind w:left="7020" w:hanging="360"/>
      </w:pPr>
      <w:rPr>
        <w:u w:val="none"/>
      </w:rPr>
    </w:lvl>
    <w:lvl w:ilvl="8">
      <w:start w:val="1"/>
      <w:numFmt w:val="bullet"/>
      <w:lvlText w:val="▪"/>
      <w:lvlJc w:val="left"/>
      <w:pPr>
        <w:ind w:left="7740" w:hanging="360"/>
      </w:pPr>
      <w:rPr>
        <w:u w:val="none"/>
      </w:rPr>
    </w:lvl>
  </w:abstractNum>
  <w:abstractNum w:abstractNumId="2">
    <w:lvl w:ilvl="0">
      <w:start w:val="1"/>
      <w:numFmt w:val="bullet"/>
      <w:lvlText w:val="●"/>
      <w:lvlJc w:val="left"/>
      <w:pPr>
        <w:ind w:left="1980" w:hanging="360"/>
      </w:pPr>
      <w:rPr>
        <w:rFonts w:ascii="Noto Sans Symbols" w:cs="Noto Sans Symbols" w:eastAsia="Noto Sans Symbols" w:hAnsi="Noto Sans Symbols"/>
        <w:sz w:val="20"/>
        <w:szCs w:val="20"/>
        <w:vertAlign w:val="baseline"/>
      </w:rPr>
    </w:lvl>
    <w:lvl w:ilvl="1">
      <w:start w:val="1"/>
      <w:numFmt w:val="bullet"/>
      <w:lvlText w:val="o"/>
      <w:lvlJc w:val="left"/>
      <w:pPr>
        <w:ind w:left="2700" w:hanging="360"/>
      </w:pPr>
      <w:rPr>
        <w:rFonts w:ascii="Courier New" w:cs="Courier New" w:eastAsia="Courier New" w:hAnsi="Courier New"/>
        <w:vertAlign w:val="baseline"/>
      </w:rPr>
    </w:lvl>
    <w:lvl w:ilvl="2">
      <w:start w:val="1"/>
      <w:numFmt w:val="bullet"/>
      <w:lvlText w:val="▪"/>
      <w:lvlJc w:val="left"/>
      <w:pPr>
        <w:ind w:left="3420" w:hanging="360"/>
      </w:pPr>
      <w:rPr>
        <w:rFonts w:ascii="Noto Sans Symbols" w:cs="Noto Sans Symbols" w:eastAsia="Noto Sans Symbols" w:hAnsi="Noto Sans Symbols"/>
        <w:vertAlign w:val="baseline"/>
      </w:rPr>
    </w:lvl>
    <w:lvl w:ilvl="3">
      <w:start w:val="1"/>
      <w:numFmt w:val="bullet"/>
      <w:lvlText w:val="●"/>
      <w:lvlJc w:val="left"/>
      <w:pPr>
        <w:ind w:left="4140" w:hanging="360"/>
      </w:pPr>
      <w:rPr>
        <w:rFonts w:ascii="Noto Sans Symbols" w:cs="Noto Sans Symbols" w:eastAsia="Noto Sans Symbols" w:hAnsi="Noto Sans Symbols"/>
        <w:vertAlign w:val="baseline"/>
      </w:rPr>
    </w:lvl>
    <w:lvl w:ilvl="4">
      <w:start w:val="1"/>
      <w:numFmt w:val="bullet"/>
      <w:lvlText w:val="o"/>
      <w:lvlJc w:val="left"/>
      <w:pPr>
        <w:ind w:left="4860" w:hanging="360"/>
      </w:pPr>
      <w:rPr>
        <w:rFonts w:ascii="Courier New" w:cs="Courier New" w:eastAsia="Courier New" w:hAnsi="Courier New"/>
        <w:vertAlign w:val="baseline"/>
      </w:rPr>
    </w:lvl>
    <w:lvl w:ilvl="5">
      <w:start w:val="1"/>
      <w:numFmt w:val="bullet"/>
      <w:lvlText w:val="▪"/>
      <w:lvlJc w:val="left"/>
      <w:pPr>
        <w:ind w:left="5580" w:hanging="360"/>
      </w:pPr>
      <w:rPr>
        <w:rFonts w:ascii="Noto Sans Symbols" w:cs="Noto Sans Symbols" w:eastAsia="Noto Sans Symbols" w:hAnsi="Noto Sans Symbols"/>
        <w:vertAlign w:val="baseline"/>
      </w:rPr>
    </w:lvl>
    <w:lvl w:ilvl="6">
      <w:start w:val="1"/>
      <w:numFmt w:val="bullet"/>
      <w:lvlText w:val="●"/>
      <w:lvlJc w:val="left"/>
      <w:pPr>
        <w:ind w:left="6300" w:hanging="360"/>
      </w:pPr>
      <w:rPr>
        <w:rFonts w:ascii="Noto Sans Symbols" w:cs="Noto Sans Symbols" w:eastAsia="Noto Sans Symbols" w:hAnsi="Noto Sans Symbols"/>
        <w:vertAlign w:val="baseline"/>
      </w:rPr>
    </w:lvl>
    <w:lvl w:ilvl="7">
      <w:start w:val="1"/>
      <w:numFmt w:val="bullet"/>
      <w:lvlText w:val="o"/>
      <w:lvlJc w:val="left"/>
      <w:pPr>
        <w:ind w:left="7020" w:hanging="360"/>
      </w:pPr>
      <w:rPr>
        <w:rFonts w:ascii="Courier New" w:cs="Courier New" w:eastAsia="Courier New" w:hAnsi="Courier New"/>
        <w:vertAlign w:val="baseline"/>
      </w:rPr>
    </w:lvl>
    <w:lvl w:ilvl="8">
      <w:start w:val="1"/>
      <w:numFmt w:val="bullet"/>
      <w:lvlText w:val="▪"/>
      <w:lvlJc w:val="left"/>
      <w:pPr>
        <w:ind w:left="77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vintsafack.me" TargetMode="External"/><Relationship Id="rId10" Type="http://schemas.openxmlformats.org/officeDocument/2006/relationships/hyperlink" Target="https://kevintsafack.me/projects/design/" TargetMode="External"/><Relationship Id="rId9" Type="http://schemas.openxmlformats.org/officeDocument/2006/relationships/hyperlink" Target="https://prometheus.kevintsafack.me/Solar/power.jpg" TargetMode="External"/><Relationship Id="rId5" Type="http://schemas.openxmlformats.org/officeDocument/2006/relationships/styles" Target="styles.xml"/><Relationship Id="rId6" Type="http://schemas.openxmlformats.org/officeDocument/2006/relationships/hyperlink" Target="https://kevintsafack.me" TargetMode="External"/><Relationship Id="rId7" Type="http://schemas.openxmlformats.org/officeDocument/2006/relationships/hyperlink" Target="https://github.com/8Ten10" TargetMode="External"/><Relationship Id="rId8" Type="http://schemas.openxmlformats.org/officeDocument/2006/relationships/hyperlink" Target="http://www.linkedin.com/in/8ten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